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C443B4" w:rsidRPr="00B96505">
          <w:headerReference w:type="default" r:id="rId8"/>
          <w:footerReference w:type="default" r:id="rId9"/>
          <w:pgSz w:w="11900" w:h="17020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  <w:bookmarkStart w:id="0" w:name="_GoBack"/>
      <w:bookmarkEnd w:id="0"/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C443B4" w:rsidRPr="00B96505" w:rsidRDefault="00C443B4" w:rsidP="00C443B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65127E" w:rsidRDefault="0065127E" w:rsidP="00D30CB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66" w:type="dxa"/>
        <w:tblInd w:w="9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850"/>
        <w:gridCol w:w="1567"/>
        <w:gridCol w:w="142"/>
        <w:gridCol w:w="1134"/>
        <w:gridCol w:w="7"/>
        <w:gridCol w:w="1825"/>
        <w:gridCol w:w="11"/>
        <w:gridCol w:w="275"/>
        <w:gridCol w:w="1142"/>
        <w:gridCol w:w="1843"/>
      </w:tblGrid>
      <w:tr w:rsidR="0065127E" w:rsidRPr="0065127E" w:rsidTr="00F75478">
        <w:trPr>
          <w:trHeight w:val="300"/>
        </w:trPr>
        <w:tc>
          <w:tcPr>
            <w:tcW w:w="105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127E" w:rsidRPr="0065127E" w:rsidRDefault="0065127E" w:rsidP="004829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512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ORDEN DE </w:t>
            </w:r>
            <w:r w:rsidR="004829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COMPRA</w:t>
            </w:r>
          </w:p>
        </w:tc>
      </w:tr>
      <w:tr w:rsidR="0065127E" w:rsidRPr="00B669C0" w:rsidTr="00F75478">
        <w:trPr>
          <w:trHeight w:val="21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Orden de Compra: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48294C" w:rsidP="00D57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48294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OC-IESS-0</w:t>
            </w:r>
            <w:r w:rsidR="00D57BC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06-2016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Fecha de Emisión: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E23153" w:rsidP="00D57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="00D57BC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  <w:r w:rsidR="0048294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 Mayo</w:t>
            </w:r>
            <w:r w:rsidR="00D57BC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Fecha de Aceptación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27E" w:rsidRPr="00B669C0" w:rsidRDefault="00E23153" w:rsidP="00D57B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="00D57BC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 de Mayo 2016</w:t>
            </w:r>
          </w:p>
        </w:tc>
      </w:tr>
      <w:tr w:rsidR="0065127E" w:rsidRPr="00B669C0" w:rsidTr="00F75478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DATOS DEL PROVEEDOR</w:t>
            </w:r>
          </w:p>
        </w:tc>
      </w:tr>
      <w:tr w:rsidR="00AC5943" w:rsidRPr="00B669C0" w:rsidTr="00F75478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Nombre Comercial: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E23153" w:rsidP="00482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 AMAZONAS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Razón Social: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B669C0" w:rsidRDefault="00E23153" w:rsidP="006512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3153">
              <w:rPr>
                <w:rFonts w:ascii="Times New Roman" w:hAnsi="Times New Roman" w:cs="Times New Roman"/>
                <w:sz w:val="16"/>
                <w:szCs w:val="16"/>
              </w:rPr>
              <w:t>ESPIN MONTESDEOCA JORGE TARQUINO</w:t>
            </w:r>
          </w:p>
        </w:tc>
      </w:tr>
      <w:tr w:rsidR="00B669C0" w:rsidRPr="00B669C0" w:rsidTr="00B669C0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9C0" w:rsidRPr="00B669C0" w:rsidRDefault="00B669C0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Representante Legal: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9C0" w:rsidRPr="00B669C0" w:rsidRDefault="00E23153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23153">
              <w:rPr>
                <w:rFonts w:ascii="Times New Roman" w:hAnsi="Times New Roman" w:cs="Times New Roman"/>
                <w:sz w:val="16"/>
                <w:szCs w:val="16"/>
              </w:rPr>
              <w:t>ESPIN MONTESDEOCA JORGE TARQUINO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9C0" w:rsidRPr="00B669C0" w:rsidRDefault="00B669C0" w:rsidP="00B66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RUC: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669C0" w:rsidRPr="00B669C0" w:rsidRDefault="00E23153" w:rsidP="00F417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1801977503001</w:t>
            </w:r>
          </w:p>
        </w:tc>
      </w:tr>
      <w:tr w:rsidR="00AC5943" w:rsidRPr="00B669C0" w:rsidTr="00F75478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Correo Electrónico del Representante Legal: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F41786" w:rsidRDefault="0048294C" w:rsidP="00E2315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Cs w:val="16"/>
              </w:rPr>
            </w:pPr>
            <w:r>
              <w:t xml:space="preserve"> </w:t>
            </w:r>
            <w:r w:rsidR="00E23153" w:rsidRPr="00E23153">
              <w:rPr>
                <w:sz w:val="20"/>
              </w:rPr>
              <w:t>soporte@ccamazonas.com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Correo Electrónico de la Empresa: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E23153" w:rsidP="0065127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r w:rsidRPr="00E23153">
              <w:rPr>
                <w:sz w:val="20"/>
              </w:rPr>
              <w:t>soporte@ccamazonas.com</w:t>
            </w:r>
          </w:p>
        </w:tc>
      </w:tr>
      <w:tr w:rsidR="0065127E" w:rsidRPr="00B669C0" w:rsidTr="00F75478">
        <w:trPr>
          <w:trHeight w:val="24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8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127E" w:rsidRPr="00B669C0" w:rsidRDefault="00E23153" w:rsidP="00D257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0997727971</w:t>
            </w:r>
          </w:p>
        </w:tc>
      </w:tr>
      <w:tr w:rsidR="0065127E" w:rsidRPr="00B669C0" w:rsidTr="00F75478">
        <w:trPr>
          <w:trHeight w:val="255"/>
        </w:trPr>
        <w:tc>
          <w:tcPr>
            <w:tcW w:w="10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LA ENTIDAD CONTRATANTE</w:t>
            </w:r>
          </w:p>
        </w:tc>
      </w:tr>
      <w:tr w:rsidR="00AC5943" w:rsidRPr="00B669C0" w:rsidTr="00F75478">
        <w:trPr>
          <w:trHeight w:val="25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Entidad Contratante: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</w:t>
            </w:r>
            <w:r w:rsidR="00D2571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 DE 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RUC: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  <w:r w:rsidR="0043642C"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1760004650001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03530-028</w:t>
            </w:r>
          </w:p>
        </w:tc>
      </w:tr>
      <w:tr w:rsidR="00CC1FD4" w:rsidRPr="00B669C0" w:rsidTr="00F75478">
        <w:trPr>
          <w:trHeight w:val="315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Persona: que Autoriza: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57BC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Ing. Vinicio Salinas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57BCE" w:rsidP="0048294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r>
              <w:t>bsalinass@iess.gob.ec</w:t>
            </w:r>
          </w:p>
        </w:tc>
      </w:tr>
      <w:tr w:rsidR="00AC5943" w:rsidRPr="0048294C" w:rsidTr="00F75478">
        <w:trPr>
          <w:trHeight w:val="390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Nombre del Funcionario Encargado del Proceso: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Jair Cruz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Correo Electrónico: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Default="00F20AEA" w:rsidP="0048294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</w:pPr>
            <w:hyperlink r:id="rId10" w:history="1">
              <w:r w:rsidR="0048294C" w:rsidRPr="0048294C">
                <w:rPr>
                  <w:rStyle w:val="Hipervnculo"/>
                  <w:rFonts w:ascii="Calibri" w:eastAsia="Times New Roman" w:hAnsi="Calibri" w:cs="Calibri"/>
                  <w:sz w:val="16"/>
                  <w:szCs w:val="16"/>
                </w:rPr>
                <w:t>jcruzg@iess.gob.ec</w:t>
              </w:r>
            </w:hyperlink>
            <w:r w:rsidR="0048294C" w:rsidRPr="0048294C"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</w:rPr>
              <w:t xml:space="preserve">  </w:t>
            </w:r>
          </w:p>
          <w:p w:rsidR="0048294C" w:rsidRPr="0048294C" w:rsidRDefault="0048294C" w:rsidP="0048294C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16"/>
                <w:szCs w:val="16"/>
              </w:rPr>
            </w:pPr>
            <w:r w:rsidRPr="0048294C">
              <w:rPr>
                <w:rFonts w:ascii="Calibri" w:eastAsia="Times New Roman" w:hAnsi="Calibri" w:cs="Calibri"/>
                <w:color w:val="0000FF"/>
                <w:sz w:val="16"/>
                <w:szCs w:val="16"/>
              </w:rPr>
              <w:t>jair_mrx@hotmail.es</w:t>
            </w:r>
          </w:p>
        </w:tc>
      </w:tr>
      <w:tr w:rsidR="0065127E" w:rsidRPr="00B669C0" w:rsidTr="00FE6EDC">
        <w:trPr>
          <w:trHeight w:val="46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Dirección de Entrega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Provincia: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Cantón: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Pastaza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Parroquia: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PUYO CABECERA CANTONAL Y CAPITAL DE PROVINCIA</w:t>
            </w:r>
          </w:p>
        </w:tc>
      </w:tr>
      <w:tr w:rsidR="00AC5943" w:rsidRPr="00B669C0" w:rsidTr="00FE6EDC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Calle: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</w:t>
            </w:r>
            <w:r w:rsidR="0065127E" w:rsidRPr="00B669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S/N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Intersección: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</w:tr>
      <w:tr w:rsidR="00AC5943" w:rsidRPr="00B669C0" w:rsidTr="00FE6EDC">
        <w:trPr>
          <w:trHeight w:val="22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Edificio: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D25718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DIRECCION PROVINCIAL IES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DE PASTAZA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Departamento: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032530-028</w:t>
            </w:r>
          </w:p>
        </w:tc>
      </w:tr>
      <w:tr w:rsidR="0065127E" w:rsidRPr="00B669C0" w:rsidTr="00F75478">
        <w:trPr>
          <w:trHeight w:val="255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Datos de Entrega:</w:t>
            </w: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Horario de Recepción de Mercadería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8H00 A 16H00</w:t>
            </w:r>
          </w:p>
        </w:tc>
      </w:tr>
      <w:tr w:rsidR="0065127E" w:rsidRPr="00B669C0" w:rsidTr="00F75478">
        <w:trPr>
          <w:trHeight w:val="255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65127E" w:rsidP="006512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66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Responsable de Recepción de Mercadería: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127E" w:rsidRPr="00B669C0" w:rsidRDefault="00F75478" w:rsidP="006512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9C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Sr. Jair Cruz</w:t>
            </w:r>
          </w:p>
        </w:tc>
      </w:tr>
    </w:tbl>
    <w:p w:rsidR="0065127E" w:rsidRDefault="0065127E" w:rsidP="00D30CB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6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760"/>
        <w:gridCol w:w="940"/>
        <w:gridCol w:w="1000"/>
        <w:gridCol w:w="980"/>
        <w:gridCol w:w="1020"/>
      </w:tblGrid>
      <w:tr w:rsidR="00D57BCE" w:rsidRPr="00D57BCE" w:rsidTr="00D57BCE">
        <w:trPr>
          <w:trHeight w:val="300"/>
          <w:jc w:val="center"/>
        </w:trPr>
        <w:tc>
          <w:tcPr>
            <w:tcW w:w="3960" w:type="dxa"/>
            <w:vMerge w:val="restart"/>
            <w:tcBorders>
              <w:top w:val="single" w:sz="4" w:space="0" w:color="948A54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7BCE">
              <w:rPr>
                <w:rFonts w:ascii="Calibri" w:eastAsia="Times New Roman" w:hAnsi="Calibri" w:cs="Times New Roman"/>
                <w:b/>
                <w:bCs/>
                <w:color w:val="000000"/>
              </w:rPr>
              <w:t>ESPECIFICACIONES TÉCNICAS Y/O TÉRMINOS DE REFERENCIA</w:t>
            </w:r>
          </w:p>
        </w:tc>
        <w:tc>
          <w:tcPr>
            <w:tcW w:w="4700" w:type="dxa"/>
            <w:gridSpan w:val="5"/>
            <w:tcBorders>
              <w:top w:val="single" w:sz="4" w:space="0" w:color="948A5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CE" w:rsidRPr="00D57BCE" w:rsidRDefault="00D57BCE" w:rsidP="00D57B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CC AMAZONAS</w:t>
            </w:r>
          </w:p>
        </w:tc>
      </w:tr>
      <w:tr w:rsidR="00D57BCE" w:rsidRPr="00D57BCE" w:rsidTr="00D57BCE">
        <w:trPr>
          <w:trHeight w:val="300"/>
          <w:jc w:val="center"/>
        </w:trPr>
        <w:tc>
          <w:tcPr>
            <w:tcW w:w="3960" w:type="dxa"/>
            <w:vMerge/>
            <w:tcBorders>
              <w:top w:val="single" w:sz="4" w:space="0" w:color="948A54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CE" w:rsidRPr="00D57BCE" w:rsidRDefault="00D57BCE" w:rsidP="00D57B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RUC: 1801977503001</w:t>
            </w:r>
          </w:p>
        </w:tc>
      </w:tr>
      <w:tr w:rsidR="00D57BCE" w:rsidRPr="00D57BCE" w:rsidTr="00D57BCE">
        <w:trPr>
          <w:trHeight w:val="915"/>
          <w:jc w:val="center"/>
        </w:trPr>
        <w:tc>
          <w:tcPr>
            <w:tcW w:w="3960" w:type="dxa"/>
            <w:vMerge/>
            <w:tcBorders>
              <w:top w:val="single" w:sz="4" w:space="0" w:color="948A54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948A54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PLAZO DE ENTREGA:</w:t>
            </w:r>
          </w:p>
        </w:tc>
        <w:tc>
          <w:tcPr>
            <w:tcW w:w="2000" w:type="dxa"/>
            <w:gridSpan w:val="2"/>
            <w:tcBorders>
              <w:top w:val="single" w:sz="4" w:space="0" w:color="948A54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 DIAS</w:t>
            </w:r>
          </w:p>
        </w:tc>
      </w:tr>
      <w:tr w:rsidR="00D57BCE" w:rsidRPr="00D57BCE" w:rsidTr="00D57BCE">
        <w:trPr>
          <w:trHeight w:val="450"/>
          <w:jc w:val="center"/>
        </w:trPr>
        <w:tc>
          <w:tcPr>
            <w:tcW w:w="3960" w:type="dxa"/>
            <w:vMerge/>
            <w:tcBorders>
              <w:top w:val="single" w:sz="4" w:space="0" w:color="948A54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57B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Cant</w:t>
            </w:r>
            <w:proofErr w:type="spellEnd"/>
            <w:r w:rsidRPr="00D57B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57B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Cost</w:t>
            </w:r>
            <w:proofErr w:type="spellEnd"/>
            <w:r w:rsidRPr="00D57B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57B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Unit</w:t>
            </w:r>
            <w:proofErr w:type="spellEnd"/>
            <w:r w:rsidRPr="00D57B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57B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Cost</w:t>
            </w:r>
            <w:proofErr w:type="spellEnd"/>
            <w:r w:rsidRPr="00D57B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 Total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12% IVA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Costo Total</w:t>
            </w:r>
          </w:p>
        </w:tc>
      </w:tr>
      <w:tr w:rsidR="00D57BCE" w:rsidRPr="00D57BCE" w:rsidTr="00D57BCE">
        <w:trPr>
          <w:trHeight w:val="300"/>
          <w:jc w:val="center"/>
        </w:trPr>
        <w:tc>
          <w:tcPr>
            <w:tcW w:w="3960" w:type="dxa"/>
            <w:tcBorders>
              <w:top w:val="nil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hideMark/>
          </w:tcPr>
          <w:p w:rsidR="00D57BCE" w:rsidRPr="00D57BCE" w:rsidRDefault="00D57BCE" w:rsidP="00D57B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TONER HP LASERJET P2055DN CE505X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265.00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795.00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95.40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890.40 </w:t>
            </w:r>
          </w:p>
        </w:tc>
      </w:tr>
      <w:tr w:rsidR="00D57BCE" w:rsidRPr="00D57BCE" w:rsidTr="00D57BCE">
        <w:trPr>
          <w:trHeight w:val="300"/>
          <w:jc w:val="center"/>
        </w:trPr>
        <w:tc>
          <w:tcPr>
            <w:tcW w:w="3960" w:type="dxa"/>
            <w:tcBorders>
              <w:top w:val="nil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hideMark/>
          </w:tcPr>
          <w:p w:rsidR="00D57BCE" w:rsidRPr="00D57BCE" w:rsidRDefault="00D57BCE" w:rsidP="00D57B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TONER HP LASERJET 600 M602 CE390X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400.00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800.00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96.00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896.00 </w:t>
            </w:r>
          </w:p>
        </w:tc>
      </w:tr>
      <w:tr w:rsidR="00D57BCE" w:rsidRPr="00D57BCE" w:rsidTr="00D57BCE">
        <w:trPr>
          <w:trHeight w:val="300"/>
          <w:jc w:val="center"/>
        </w:trPr>
        <w:tc>
          <w:tcPr>
            <w:tcW w:w="3960" w:type="dxa"/>
            <w:tcBorders>
              <w:top w:val="nil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hideMark/>
          </w:tcPr>
          <w:p w:rsidR="00D57BCE" w:rsidRPr="00D57BCE" w:rsidRDefault="00D57BCE" w:rsidP="00D57B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TONER RICOH AFICIO MPC 305SPF BLACK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105.00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525.00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63.00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588.00 </w:t>
            </w:r>
          </w:p>
        </w:tc>
      </w:tr>
      <w:tr w:rsidR="00D57BCE" w:rsidRPr="00D57BCE" w:rsidTr="00D57BCE">
        <w:trPr>
          <w:trHeight w:val="300"/>
          <w:jc w:val="center"/>
        </w:trPr>
        <w:tc>
          <w:tcPr>
            <w:tcW w:w="3960" w:type="dxa"/>
            <w:tcBorders>
              <w:top w:val="nil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hideMark/>
          </w:tcPr>
          <w:p w:rsidR="00D57BCE" w:rsidRPr="00D57BCE" w:rsidRDefault="00D57BCE" w:rsidP="00D57B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TONER RICOH AFICIO MPC 305SPF CYAN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125.00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625.00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75.00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700.00 </w:t>
            </w:r>
          </w:p>
        </w:tc>
      </w:tr>
      <w:tr w:rsidR="00D57BCE" w:rsidRPr="00D57BCE" w:rsidTr="00D57BCE">
        <w:trPr>
          <w:trHeight w:val="300"/>
          <w:jc w:val="center"/>
        </w:trPr>
        <w:tc>
          <w:tcPr>
            <w:tcW w:w="3960" w:type="dxa"/>
            <w:tcBorders>
              <w:top w:val="nil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hideMark/>
          </w:tcPr>
          <w:p w:rsidR="00D57BCE" w:rsidRPr="00D57BCE" w:rsidRDefault="00D57BCE" w:rsidP="00D57B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TONER RICOH AFICIO MPC 305SPF MAGENTA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125.00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625.00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75.00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700.00 </w:t>
            </w:r>
          </w:p>
        </w:tc>
      </w:tr>
      <w:tr w:rsidR="00D57BCE" w:rsidRPr="00D57BCE" w:rsidTr="00D57BCE">
        <w:trPr>
          <w:trHeight w:val="300"/>
          <w:jc w:val="center"/>
        </w:trPr>
        <w:tc>
          <w:tcPr>
            <w:tcW w:w="3960" w:type="dxa"/>
            <w:tcBorders>
              <w:top w:val="nil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hideMark/>
          </w:tcPr>
          <w:p w:rsidR="00D57BCE" w:rsidRPr="00D57BCE" w:rsidRDefault="00D57BCE" w:rsidP="00D57B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TONER RICOH AFICIO MPC 305SPF YELLOW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125.00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625.00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75.00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700.00 </w:t>
            </w:r>
          </w:p>
        </w:tc>
      </w:tr>
      <w:tr w:rsidR="00D57BCE" w:rsidRPr="00D57BCE" w:rsidTr="00D57BCE">
        <w:trPr>
          <w:trHeight w:val="300"/>
          <w:jc w:val="center"/>
        </w:trPr>
        <w:tc>
          <w:tcPr>
            <w:tcW w:w="3960" w:type="dxa"/>
            <w:tcBorders>
              <w:top w:val="nil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hideMark/>
          </w:tcPr>
          <w:p w:rsidR="00D57BCE" w:rsidRPr="00D57BCE" w:rsidRDefault="00D57BCE" w:rsidP="00D57B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PAPEL TERMICO PARA TURNERO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1.89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47.25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  5.67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  <w:hideMark/>
          </w:tcPr>
          <w:p w:rsidR="00D57BCE" w:rsidRPr="00D57BCE" w:rsidRDefault="00D57BCE" w:rsidP="00D57B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    52.92 </w:t>
            </w:r>
          </w:p>
        </w:tc>
      </w:tr>
      <w:tr w:rsidR="00D57BCE" w:rsidRPr="00D57BCE" w:rsidTr="00D57BCE">
        <w:trPr>
          <w:trHeight w:val="405"/>
          <w:jc w:val="center"/>
        </w:trPr>
        <w:tc>
          <w:tcPr>
            <w:tcW w:w="3960" w:type="dxa"/>
            <w:tcBorders>
              <w:top w:val="nil"/>
              <w:left w:val="single" w:sz="8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noWrap/>
            <w:vAlign w:val="bottom"/>
            <w:hideMark/>
          </w:tcPr>
          <w:p w:rsidR="00D57BCE" w:rsidRPr="00D57BCE" w:rsidRDefault="00D57BCE" w:rsidP="00D57B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auto" w:fill="auto"/>
            <w:noWrap/>
            <w:vAlign w:val="bottom"/>
            <w:hideMark/>
          </w:tcPr>
          <w:p w:rsidR="00D57BCE" w:rsidRPr="00D57BCE" w:rsidRDefault="00D57BCE" w:rsidP="00D57B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948A54"/>
              <w:right w:val="nil"/>
            </w:tcBorders>
            <w:shd w:val="clear" w:color="auto" w:fill="auto"/>
            <w:noWrap/>
            <w:vAlign w:val="bottom"/>
            <w:hideMark/>
          </w:tcPr>
          <w:p w:rsidR="00D57BCE" w:rsidRPr="00D57BCE" w:rsidRDefault="00D57BCE" w:rsidP="00D57B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000000" w:fill="4F81BD"/>
            <w:noWrap/>
            <w:vAlign w:val="bottom"/>
            <w:hideMark/>
          </w:tcPr>
          <w:p w:rsidR="00D57BCE" w:rsidRPr="00D57BCE" w:rsidRDefault="00D57BCE" w:rsidP="00D57B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  4,042.25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000000" w:fill="4F81BD"/>
            <w:noWrap/>
            <w:vAlign w:val="bottom"/>
            <w:hideMark/>
          </w:tcPr>
          <w:p w:rsidR="00D57BCE" w:rsidRPr="00D57BCE" w:rsidRDefault="00D57BCE" w:rsidP="00D57B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     485.07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948A54"/>
              <w:right w:val="single" w:sz="4" w:space="0" w:color="948A54"/>
            </w:tcBorders>
            <w:shd w:val="clear" w:color="000000" w:fill="4F81BD"/>
            <w:noWrap/>
            <w:vAlign w:val="bottom"/>
            <w:hideMark/>
          </w:tcPr>
          <w:p w:rsidR="00D57BCE" w:rsidRPr="00D57BCE" w:rsidRDefault="00D57BCE" w:rsidP="00D57BC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D57BCE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   4,527.32 </w:t>
            </w:r>
          </w:p>
        </w:tc>
      </w:tr>
    </w:tbl>
    <w:p w:rsidR="0065127E" w:rsidRDefault="0065127E" w:rsidP="006512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23153" w:rsidRDefault="00E23153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57BCE" w:rsidRDefault="00D57BCE" w:rsidP="00D57BC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57BCE" w:rsidRDefault="00D57BCE" w:rsidP="00D57BC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D57BCE" w:rsidRDefault="00D57BCE" w:rsidP="00D57BC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Vinicio Salinas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Salinas</w:t>
      </w:r>
      <w:proofErr w:type="spellEnd"/>
    </w:p>
    <w:p w:rsidR="00D57BCE" w:rsidRDefault="00D57BCE" w:rsidP="00D57BC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BCE" w:rsidRDefault="00D57BCE" w:rsidP="00D57BC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65127E">
        <w:rPr>
          <w:rFonts w:ascii="Times New Roman" w:hAnsi="Times New Roman" w:cs="Times New Roman"/>
          <w:b/>
          <w:sz w:val="24"/>
          <w:szCs w:val="24"/>
        </w:rPr>
        <w:t>DIRE</w:t>
      </w:r>
      <w:r>
        <w:rPr>
          <w:rFonts w:ascii="Times New Roman" w:hAnsi="Times New Roman" w:cs="Times New Roman"/>
          <w:b/>
          <w:sz w:val="24"/>
          <w:szCs w:val="24"/>
        </w:rPr>
        <w:t xml:space="preserve">CTOR PROVINCIAL </w:t>
      </w:r>
      <w:r w:rsidRPr="0065127E">
        <w:rPr>
          <w:rFonts w:ascii="Times New Roman" w:hAnsi="Times New Roman" w:cs="Times New Roman"/>
          <w:b/>
          <w:sz w:val="24"/>
          <w:szCs w:val="24"/>
        </w:rPr>
        <w:t>PASTAZA</w:t>
      </w:r>
      <w:r>
        <w:rPr>
          <w:rFonts w:ascii="Times New Roman" w:hAnsi="Times New Roman" w:cs="Times New Roman"/>
          <w:b/>
          <w:sz w:val="24"/>
          <w:szCs w:val="24"/>
        </w:rPr>
        <w:t xml:space="preserve"> (E)</w:t>
      </w:r>
    </w:p>
    <w:p w:rsidR="00E23153" w:rsidRDefault="00E23153" w:rsidP="0065127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sectPr w:rsidR="00E23153">
      <w:type w:val="continuous"/>
      <w:pgSz w:w="11900" w:h="17020"/>
      <w:pgMar w:top="0" w:right="0" w:bottom="0" w:left="0" w:header="720" w:footer="720" w:gutter="0"/>
      <w:cols w:space="720" w:equalWidth="0">
        <w:col w:w="119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AEA" w:rsidRDefault="00F20AEA" w:rsidP="00C443B4">
      <w:pPr>
        <w:spacing w:after="0" w:line="240" w:lineRule="auto"/>
      </w:pPr>
      <w:r>
        <w:separator/>
      </w:r>
    </w:p>
  </w:endnote>
  <w:endnote w:type="continuationSeparator" w:id="0">
    <w:p w:rsidR="00F20AEA" w:rsidRDefault="00F20AEA" w:rsidP="00C4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D57BCE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-57416</wp:posOffset>
          </wp:positionV>
          <wp:extent cx="7556500" cy="529590"/>
          <wp:effectExtent l="0" t="0" r="6350" b="381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AEA" w:rsidRDefault="00F20AEA" w:rsidP="00C443B4">
      <w:pPr>
        <w:spacing w:after="0" w:line="240" w:lineRule="auto"/>
      </w:pPr>
      <w:r>
        <w:separator/>
      </w:r>
    </w:p>
  </w:footnote>
  <w:footnote w:type="continuationSeparator" w:id="0">
    <w:p w:rsidR="00F20AEA" w:rsidRDefault="00F20AEA" w:rsidP="00C4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3B4" w:rsidRDefault="00C443B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06829A" wp14:editId="19CD304B">
          <wp:simplePos x="0" y="0"/>
          <wp:positionH relativeFrom="column">
            <wp:posOffset>785495</wp:posOffset>
          </wp:positionH>
          <wp:positionV relativeFrom="paragraph">
            <wp:posOffset>-116840</wp:posOffset>
          </wp:positionV>
          <wp:extent cx="6121400" cy="774700"/>
          <wp:effectExtent l="0" t="0" r="0" b="6350"/>
          <wp:wrapNone/>
          <wp:docPr id="1" name="Imagen 1" descr="C:\Users\Administrador\Desktop\media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Desktop\media\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B4"/>
    <w:rsid w:val="00006126"/>
    <w:rsid w:val="000E5997"/>
    <w:rsid w:val="00162A8A"/>
    <w:rsid w:val="002510D9"/>
    <w:rsid w:val="002728EA"/>
    <w:rsid w:val="002C1FE3"/>
    <w:rsid w:val="002E3848"/>
    <w:rsid w:val="002F48E7"/>
    <w:rsid w:val="00335E98"/>
    <w:rsid w:val="00356D15"/>
    <w:rsid w:val="003D1764"/>
    <w:rsid w:val="0043237E"/>
    <w:rsid w:val="0043642C"/>
    <w:rsid w:val="004511DC"/>
    <w:rsid w:val="0048294C"/>
    <w:rsid w:val="004F3C02"/>
    <w:rsid w:val="005F5E99"/>
    <w:rsid w:val="0065127E"/>
    <w:rsid w:val="0069201D"/>
    <w:rsid w:val="006B54B8"/>
    <w:rsid w:val="006D56B8"/>
    <w:rsid w:val="00764794"/>
    <w:rsid w:val="00780350"/>
    <w:rsid w:val="007C43C8"/>
    <w:rsid w:val="00825EAB"/>
    <w:rsid w:val="008363E7"/>
    <w:rsid w:val="00902841"/>
    <w:rsid w:val="00930C24"/>
    <w:rsid w:val="00A5100C"/>
    <w:rsid w:val="00A61E1B"/>
    <w:rsid w:val="00AC5943"/>
    <w:rsid w:val="00AC7912"/>
    <w:rsid w:val="00B21AB3"/>
    <w:rsid w:val="00B21D3D"/>
    <w:rsid w:val="00B669C0"/>
    <w:rsid w:val="00BA1EDB"/>
    <w:rsid w:val="00C443B4"/>
    <w:rsid w:val="00C65D9D"/>
    <w:rsid w:val="00CC1FD4"/>
    <w:rsid w:val="00CD07A8"/>
    <w:rsid w:val="00CF346F"/>
    <w:rsid w:val="00D25718"/>
    <w:rsid w:val="00D30CB8"/>
    <w:rsid w:val="00D57BCE"/>
    <w:rsid w:val="00DB2FE5"/>
    <w:rsid w:val="00E22BE3"/>
    <w:rsid w:val="00E23153"/>
    <w:rsid w:val="00E233DE"/>
    <w:rsid w:val="00E55CB4"/>
    <w:rsid w:val="00ED6D74"/>
    <w:rsid w:val="00F20AEA"/>
    <w:rsid w:val="00F41786"/>
    <w:rsid w:val="00F75478"/>
    <w:rsid w:val="00F85958"/>
    <w:rsid w:val="00F86C1C"/>
    <w:rsid w:val="00FE55D3"/>
    <w:rsid w:val="00FE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B4"/>
    <w:rPr>
      <w:rFonts w:eastAsiaTheme="minorEastAsia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3B4"/>
    <w:rPr>
      <w:rFonts w:eastAsiaTheme="minorEastAsia"/>
      <w:lang w:eastAsia="es-EC"/>
    </w:rPr>
  </w:style>
  <w:style w:type="paragraph" w:styleId="Piedepgina">
    <w:name w:val="footer"/>
    <w:basedOn w:val="Normal"/>
    <w:link w:val="PiedepginaCar"/>
    <w:uiPriority w:val="99"/>
    <w:unhideWhenUsed/>
    <w:rsid w:val="00C44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3B4"/>
    <w:rPr>
      <w:rFonts w:eastAsiaTheme="minorEastAsia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3B4"/>
    <w:rPr>
      <w:rFonts w:ascii="Tahoma" w:eastAsiaTheme="minorEastAsia" w:hAnsi="Tahoma" w:cs="Tahoma"/>
      <w:sz w:val="16"/>
      <w:szCs w:val="16"/>
      <w:lang w:eastAsia="es-EC"/>
    </w:rPr>
  </w:style>
  <w:style w:type="character" w:styleId="Hipervnculo">
    <w:name w:val="Hyperlink"/>
    <w:basedOn w:val="Fuentedeprrafopredeter"/>
    <w:uiPriority w:val="99"/>
    <w:unhideWhenUsed/>
    <w:rsid w:val="00651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cruzg@iess.gob.e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06FB-0AA5-4C25-98A4-BC40A70B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</cp:lastModifiedBy>
  <cp:revision>2</cp:revision>
  <cp:lastPrinted>2015-06-11T15:38:00Z</cp:lastPrinted>
  <dcterms:created xsi:type="dcterms:W3CDTF">2017-02-03T16:03:00Z</dcterms:created>
  <dcterms:modified xsi:type="dcterms:W3CDTF">2017-02-03T16:03:00Z</dcterms:modified>
</cp:coreProperties>
</file>